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61BD" w:rsidRPr="00340B83" w:rsidRDefault="001F61BD" w:rsidP="00340B83">
      <w:pPr>
        <w:ind w:firstLine="708"/>
        <w:jc w:val="center"/>
        <w:rPr>
          <w:rFonts w:ascii="Baskerville Old Face" w:hAnsi="Baskerville Old Face"/>
          <w:color w:val="4472C4" w:themeColor="accent5"/>
          <w:sz w:val="32"/>
        </w:rPr>
      </w:pPr>
      <w:r w:rsidRPr="00340B83">
        <w:rPr>
          <w:rFonts w:ascii="Baskerville Old Face" w:hAnsi="Baskerville Old Face"/>
          <w:color w:val="4472C4" w:themeColor="accent5"/>
          <w:sz w:val="32"/>
        </w:rPr>
        <w:t>Roc</w:t>
      </w:r>
      <w:r w:rsidR="00340B83">
        <w:rPr>
          <w:rFonts w:ascii="Baskerville Old Face" w:hAnsi="Baskerville Old Face"/>
          <w:color w:val="4472C4" w:themeColor="accent5"/>
          <w:sz w:val="32"/>
        </w:rPr>
        <w:t>has Metamórficas (Investigação)</w:t>
      </w:r>
      <w:bookmarkStart w:id="0" w:name="_GoBack"/>
      <w:bookmarkEnd w:id="0"/>
    </w:p>
    <w:p w:rsidR="001F61BD" w:rsidRDefault="001F61BD" w:rsidP="001F61BD">
      <w:pPr>
        <w:ind w:firstLine="708"/>
        <w:jc w:val="both"/>
        <w:rPr>
          <w:rFonts w:ascii="Palatino Linotype" w:hAnsi="Palatino Linotype"/>
          <w:sz w:val="24"/>
        </w:rPr>
      </w:pPr>
      <w:r w:rsidRPr="001F61BD">
        <w:rPr>
          <w:rFonts w:ascii="Palatino Linotype" w:hAnsi="Palatino Linotype"/>
          <w:sz w:val="24"/>
        </w:rPr>
        <w:t>Grandes áreas de rochas metamórficas estão expostas em todos os continentes em regiões relativamente planas conhecidas por escudos. Outras formações de rochas metamórficas constituem uma parte importante de muitas cadeias de montanhas. Mesmo o interior estável continental, geralmente coberto por rochas sedimentares, tem como base rochas metamórficas. Em todas estas formações as rochas metamórficas apresentam-se geralmente muito deformadas e com penetração de grandes massas ígneas (exemplo dos batólitos, principal formação dos granitos). De facto, partes significativas da crusta terrestre são compostas por rochas metamórficas associadas com rochas ígneas.</w:t>
      </w:r>
    </w:p>
    <w:p w:rsidR="001F61BD" w:rsidRDefault="001F61BD" w:rsidP="001F61BD">
      <w:pPr>
        <w:ind w:firstLine="708"/>
        <w:jc w:val="both"/>
        <w:rPr>
          <w:rFonts w:ascii="Palatino Linotype" w:hAnsi="Palatino Linotype"/>
          <w:sz w:val="24"/>
        </w:rPr>
      </w:pPr>
    </w:p>
    <w:p w:rsidR="00BB0D92" w:rsidRDefault="001F61BD" w:rsidP="001F61BD">
      <w:pPr>
        <w:ind w:firstLine="708"/>
        <w:jc w:val="both"/>
        <w:rPr>
          <w:rFonts w:ascii="Palatino Linotype" w:hAnsi="Palatino Linotype"/>
          <w:sz w:val="24"/>
        </w:rPr>
      </w:pPr>
      <w:r w:rsidRPr="001F61BD">
        <w:rPr>
          <w:rFonts w:ascii="Palatino Linotype" w:hAnsi="Palatino Linotype"/>
          <w:sz w:val="24"/>
        </w:rPr>
        <w:t>Os principais exemplos de rochas metamórficas são: o gnaisse, formado a partir do granito (rocha ígnea); a ardósia, formada a partir do xisto (rocha metamórfica), e o mármore, formado a partir do calcário (rocha sedimentar). Essas rochas citadas são muito importantes economicamente, sendo amplamente utilizadas na construção civil e na fabricação de objetos.</w:t>
      </w:r>
    </w:p>
    <w:p w:rsidR="00D81A46" w:rsidRPr="00D81A46" w:rsidRDefault="001F61BD" w:rsidP="00D81A46">
      <w:pPr>
        <w:pStyle w:val="PargrafodaLista"/>
        <w:numPr>
          <w:ilvl w:val="0"/>
          <w:numId w:val="3"/>
        </w:numPr>
        <w:jc w:val="both"/>
        <w:rPr>
          <w:rFonts w:ascii="Palatino Linotype" w:hAnsi="Palatino Linotype"/>
          <w:sz w:val="24"/>
        </w:rPr>
      </w:pPr>
      <w:r w:rsidRPr="00D81A46">
        <w:rPr>
          <w:rFonts w:ascii="Palatino Linotype" w:hAnsi="Palatino Linotype"/>
          <w:sz w:val="24"/>
        </w:rPr>
        <w:t>Aplicações da rocha metamórfica na construção civil</w:t>
      </w:r>
      <w:r w:rsidR="00D81A46" w:rsidRPr="00D81A46">
        <w:rPr>
          <w:rFonts w:ascii="Palatino Linotype" w:hAnsi="Palatino Linotype"/>
          <w:sz w:val="24"/>
        </w:rPr>
        <w:t>:</w:t>
      </w:r>
    </w:p>
    <w:p w:rsidR="00D81A46" w:rsidRDefault="001F61BD" w:rsidP="00D81A46">
      <w:pPr>
        <w:jc w:val="both"/>
        <w:rPr>
          <w:rFonts w:ascii="Palatino Linotype" w:hAnsi="Palatino Linotype"/>
          <w:sz w:val="24"/>
        </w:rPr>
      </w:pPr>
      <w:r w:rsidRPr="00D81A46">
        <w:rPr>
          <w:rFonts w:ascii="Palatino Linotype" w:hAnsi="Palatino Linotype"/>
          <w:sz w:val="24"/>
        </w:rPr>
        <w:t xml:space="preserve">As rochas metamórficas são aplicadas de diversas formas na construção civil algumas são apropriada para interiores e exteriores, como muros, paredes, telhados, pisos, revestimentos, banheiros. </w:t>
      </w:r>
      <w:r w:rsidR="00D81A46">
        <w:rPr>
          <w:rFonts w:ascii="Palatino Linotype" w:hAnsi="Palatino Linotype"/>
          <w:sz w:val="24"/>
        </w:rPr>
        <w:t xml:space="preserve">É excelente pra </w:t>
      </w:r>
      <w:r w:rsidRPr="00D81A46">
        <w:rPr>
          <w:rFonts w:ascii="Palatino Linotype" w:hAnsi="Palatino Linotype"/>
          <w:sz w:val="24"/>
        </w:rPr>
        <w:t xml:space="preserve">decoração de ambientes. Conduz muito bem o calor (é mais quente do que um piso de cerâmica). </w:t>
      </w:r>
    </w:p>
    <w:p w:rsidR="00D81A46" w:rsidRDefault="00D81A46" w:rsidP="00D81A46">
      <w:pPr>
        <w:jc w:val="both"/>
        <w:rPr>
          <w:rFonts w:ascii="Palatino Linotype" w:hAnsi="Palatino Linotype"/>
          <w:sz w:val="24"/>
        </w:rPr>
      </w:pPr>
      <w:r>
        <w:rPr>
          <w:rFonts w:ascii="Palatino Linotype" w:hAnsi="Palatino Linotype"/>
          <w:sz w:val="24"/>
        </w:rPr>
        <w:t>As r</w:t>
      </w:r>
      <w:r w:rsidR="001F61BD" w:rsidRPr="00D81A46">
        <w:rPr>
          <w:rFonts w:ascii="Palatino Linotype" w:hAnsi="Palatino Linotype"/>
          <w:sz w:val="24"/>
        </w:rPr>
        <w:t>ochas que possuem determinadas propriedades para serem utilizadas como material para revestimento em diversas aplicações: pisos, paredes, banca</w:t>
      </w:r>
      <w:r>
        <w:rPr>
          <w:rFonts w:ascii="Palatino Linotype" w:hAnsi="Palatino Linotype"/>
          <w:sz w:val="24"/>
        </w:rPr>
        <w:t>das, pias, balcões, mesas, entre outras,</w:t>
      </w:r>
      <w:r w:rsidR="001F61BD" w:rsidRPr="00D81A46">
        <w:rPr>
          <w:rFonts w:ascii="Palatino Linotype" w:hAnsi="Palatino Linotype"/>
          <w:sz w:val="24"/>
        </w:rPr>
        <w:t xml:space="preserve"> </w:t>
      </w:r>
      <w:r>
        <w:rPr>
          <w:rFonts w:ascii="Palatino Linotype" w:hAnsi="Palatino Linotype"/>
          <w:sz w:val="24"/>
        </w:rPr>
        <w:t xml:space="preserve">são a </w:t>
      </w:r>
      <w:r w:rsidR="001F61BD" w:rsidRPr="00D81A46">
        <w:rPr>
          <w:rFonts w:ascii="Palatino Linotype" w:hAnsi="Palatino Linotype"/>
          <w:sz w:val="24"/>
        </w:rPr>
        <w:t xml:space="preserve">ardósia, mármore, serpentinito, quartzitos, etc.. </w:t>
      </w:r>
    </w:p>
    <w:p w:rsidR="00D81A46" w:rsidRPr="00D81A46" w:rsidRDefault="001F61BD" w:rsidP="00D81A46">
      <w:pPr>
        <w:pStyle w:val="PargrafodaLista"/>
        <w:numPr>
          <w:ilvl w:val="0"/>
          <w:numId w:val="3"/>
        </w:numPr>
        <w:jc w:val="both"/>
        <w:rPr>
          <w:rFonts w:ascii="Palatino Linotype" w:hAnsi="Palatino Linotype"/>
          <w:sz w:val="24"/>
        </w:rPr>
      </w:pPr>
      <w:r w:rsidRPr="00D81A46">
        <w:rPr>
          <w:rFonts w:ascii="Palatino Linotype" w:hAnsi="Palatino Linotype"/>
          <w:sz w:val="24"/>
        </w:rPr>
        <w:t>Aplicação de rochas metamórficas na construção de estradas</w:t>
      </w:r>
      <w:r w:rsidR="00D81A46" w:rsidRPr="00D81A46">
        <w:rPr>
          <w:rFonts w:ascii="Palatino Linotype" w:hAnsi="Palatino Linotype"/>
          <w:sz w:val="24"/>
        </w:rPr>
        <w:t>:</w:t>
      </w:r>
    </w:p>
    <w:p w:rsidR="00D81A46" w:rsidRDefault="001F61BD" w:rsidP="00D81A46">
      <w:pPr>
        <w:jc w:val="both"/>
        <w:rPr>
          <w:rFonts w:ascii="Palatino Linotype" w:hAnsi="Palatino Linotype"/>
          <w:sz w:val="24"/>
        </w:rPr>
      </w:pPr>
      <w:r w:rsidRPr="00D81A46">
        <w:rPr>
          <w:rFonts w:ascii="Palatino Linotype" w:hAnsi="Palatino Linotype"/>
          <w:sz w:val="24"/>
        </w:rPr>
        <w:t xml:space="preserve">É feita por meio de aterros em locais alagados, em pavimentação de estradas, como abrasivo e também para construção de monumentos, usados como pedra para pavimentação de estradas. Exemplo: Anfibolito, Eclogito, Gnaisse, etc. </w:t>
      </w:r>
    </w:p>
    <w:p w:rsidR="00D81A46" w:rsidRPr="00D81A46" w:rsidRDefault="001F61BD" w:rsidP="00D81A46">
      <w:pPr>
        <w:pStyle w:val="PargrafodaLista"/>
        <w:numPr>
          <w:ilvl w:val="0"/>
          <w:numId w:val="3"/>
        </w:numPr>
        <w:jc w:val="both"/>
        <w:rPr>
          <w:rFonts w:ascii="Palatino Linotype" w:hAnsi="Palatino Linotype"/>
          <w:sz w:val="24"/>
        </w:rPr>
      </w:pPr>
      <w:r w:rsidRPr="00D81A46">
        <w:rPr>
          <w:rFonts w:ascii="Palatino Linotype" w:hAnsi="Palatino Linotype"/>
          <w:sz w:val="24"/>
        </w:rPr>
        <w:t>Aplicação de rochas metamórficas em Edificações</w:t>
      </w:r>
      <w:r w:rsidR="00D81A46" w:rsidRPr="00D81A46">
        <w:rPr>
          <w:rFonts w:ascii="Palatino Linotype" w:hAnsi="Palatino Linotype"/>
          <w:sz w:val="24"/>
        </w:rPr>
        <w:t>:</w:t>
      </w:r>
      <w:r w:rsidRPr="00D81A46">
        <w:rPr>
          <w:rFonts w:ascii="Palatino Linotype" w:hAnsi="Palatino Linotype"/>
          <w:sz w:val="24"/>
        </w:rPr>
        <w:t xml:space="preserve"> </w:t>
      </w:r>
    </w:p>
    <w:p w:rsidR="001F61BD" w:rsidRDefault="001F61BD" w:rsidP="00D81A46">
      <w:pPr>
        <w:jc w:val="both"/>
        <w:rPr>
          <w:rFonts w:ascii="Palatino Linotype" w:hAnsi="Palatino Linotype"/>
          <w:sz w:val="24"/>
        </w:rPr>
      </w:pPr>
      <w:r w:rsidRPr="00D81A46">
        <w:rPr>
          <w:rFonts w:ascii="Palatino Linotype" w:hAnsi="Palatino Linotype"/>
          <w:sz w:val="24"/>
        </w:rPr>
        <w:t xml:space="preserve">Em revestimento de edifícios, pela durabilidade de proporciona as estruturas. Muito utilizado para edifícios construídos a </w:t>
      </w:r>
      <w:r w:rsidR="00D81A46" w:rsidRPr="00D81A46">
        <w:rPr>
          <w:rFonts w:ascii="Palatino Linotype" w:hAnsi="Palatino Linotype"/>
          <w:sz w:val="24"/>
        </w:rPr>
        <w:t>beira-mar</w:t>
      </w:r>
      <w:r w:rsidR="00D81A46">
        <w:rPr>
          <w:rFonts w:ascii="Palatino Linotype" w:hAnsi="Palatino Linotype"/>
          <w:sz w:val="24"/>
        </w:rPr>
        <w:t xml:space="preserve"> pois </w:t>
      </w:r>
      <w:r w:rsidRPr="00D81A46">
        <w:rPr>
          <w:rFonts w:ascii="Palatino Linotype" w:hAnsi="Palatino Linotype"/>
          <w:sz w:val="24"/>
        </w:rPr>
        <w:t>previne contra a maresia.</w:t>
      </w:r>
    </w:p>
    <w:p w:rsidR="007F4AC5" w:rsidRDefault="007F4AC5" w:rsidP="00D81A46">
      <w:pPr>
        <w:jc w:val="both"/>
        <w:rPr>
          <w:rFonts w:ascii="Palatino Linotype" w:hAnsi="Palatino Linotype"/>
          <w:sz w:val="24"/>
        </w:rPr>
      </w:pPr>
      <w:r>
        <w:rPr>
          <w:rFonts w:ascii="Palatino Linotype" w:hAnsi="Palatino Linotype"/>
          <w:sz w:val="24"/>
        </w:rPr>
        <w:lastRenderedPageBreak/>
        <w:t xml:space="preserve">Nota: Ardósias e Xistos podem também ser utilizados na construção civil, para aplicações em mosaicos, telhas, mesas de bilhar e quadros. O Mármore pode ser utilizado em revestimentos, ornamentação e estatuária.  </w:t>
      </w:r>
    </w:p>
    <w:p w:rsidR="00340B83" w:rsidRDefault="00340B83" w:rsidP="00D81A46">
      <w:pPr>
        <w:jc w:val="both"/>
        <w:rPr>
          <w:rFonts w:ascii="Palatino Linotype" w:hAnsi="Palatino Linotype"/>
          <w:sz w:val="24"/>
        </w:rPr>
      </w:pPr>
    </w:p>
    <w:p w:rsidR="00340B83" w:rsidRDefault="00340B83" w:rsidP="00D81A46">
      <w:pPr>
        <w:jc w:val="both"/>
        <w:rPr>
          <w:rFonts w:ascii="Palatino Linotype" w:hAnsi="Palatino Linotype"/>
          <w:sz w:val="24"/>
        </w:rPr>
      </w:pPr>
    </w:p>
    <w:p w:rsidR="00340B83" w:rsidRDefault="00340B83" w:rsidP="00D81A46">
      <w:pPr>
        <w:jc w:val="both"/>
        <w:rPr>
          <w:rFonts w:ascii="Palatino Linotype" w:hAnsi="Palatino Linotype"/>
          <w:sz w:val="24"/>
        </w:rPr>
      </w:pPr>
      <w:r>
        <w:rPr>
          <w:rFonts w:ascii="Palatino Linotype" w:hAnsi="Palatino Linotype"/>
          <w:sz w:val="24"/>
        </w:rPr>
        <w:t>Bibliografia:</w:t>
      </w:r>
    </w:p>
    <w:p w:rsidR="00D81A46" w:rsidRDefault="00D81A46" w:rsidP="00D81A46">
      <w:pPr>
        <w:jc w:val="both"/>
        <w:rPr>
          <w:rFonts w:ascii="Palatino Linotype" w:hAnsi="Palatino Linotype"/>
          <w:sz w:val="24"/>
        </w:rPr>
      </w:pPr>
      <w:hyperlink r:id="rId5" w:history="1">
        <w:r w:rsidRPr="00CC0B35">
          <w:rPr>
            <w:rStyle w:val="Hiperligao"/>
            <w:rFonts w:ascii="Palatino Linotype" w:hAnsi="Palatino Linotype"/>
            <w:sz w:val="24"/>
          </w:rPr>
          <w:t>http://www.ebah.pt/content/ABAAAAiOoAA/rochas-metamorficas?part=3</w:t>
        </w:r>
      </w:hyperlink>
    </w:p>
    <w:p w:rsidR="007F4AC5" w:rsidRDefault="007F4AC5" w:rsidP="00D81A46">
      <w:pPr>
        <w:jc w:val="both"/>
        <w:rPr>
          <w:rFonts w:ascii="Palatino Linotype" w:hAnsi="Palatino Linotype"/>
          <w:sz w:val="24"/>
        </w:rPr>
      </w:pPr>
      <w:hyperlink r:id="rId6" w:history="1">
        <w:r w:rsidRPr="00CC0B35">
          <w:rPr>
            <w:rStyle w:val="Hiperligao"/>
            <w:rFonts w:ascii="Palatino Linotype" w:hAnsi="Palatino Linotype"/>
            <w:sz w:val="24"/>
          </w:rPr>
          <w:t>http://pt.slideshare.net/infiasciencias/formacoes-litologicas</w:t>
        </w:r>
      </w:hyperlink>
    </w:p>
    <w:p w:rsidR="007F4AC5" w:rsidRDefault="007F4AC5" w:rsidP="00D81A46">
      <w:pPr>
        <w:jc w:val="both"/>
        <w:rPr>
          <w:rFonts w:ascii="Palatino Linotype" w:hAnsi="Palatino Linotype"/>
          <w:sz w:val="24"/>
        </w:rPr>
      </w:pPr>
    </w:p>
    <w:p w:rsidR="00D81A46" w:rsidRPr="00D81A46" w:rsidRDefault="00D81A46" w:rsidP="00D81A46">
      <w:pPr>
        <w:jc w:val="both"/>
        <w:rPr>
          <w:rFonts w:ascii="Palatino Linotype" w:hAnsi="Palatino Linotype"/>
          <w:sz w:val="24"/>
        </w:rPr>
      </w:pPr>
    </w:p>
    <w:sectPr w:rsidR="00D81A46" w:rsidRPr="00D81A4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skerville Old Face">
    <w:panose1 w:val="02020602080505020303"/>
    <w:charset w:val="00"/>
    <w:family w:val="roman"/>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9E2A97"/>
    <w:multiLevelType w:val="hybridMultilevel"/>
    <w:tmpl w:val="44FE3508"/>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 w15:restartNumberingAfterBreak="0">
    <w:nsid w:val="5B7A16C3"/>
    <w:multiLevelType w:val="hybridMultilevel"/>
    <w:tmpl w:val="FA40F920"/>
    <w:lvl w:ilvl="0" w:tplc="08160001">
      <w:start w:val="1"/>
      <w:numFmt w:val="bullet"/>
      <w:lvlText w:val=""/>
      <w:lvlJc w:val="left"/>
      <w:pPr>
        <w:ind w:left="1485" w:hanging="360"/>
      </w:pPr>
      <w:rPr>
        <w:rFonts w:ascii="Symbol" w:hAnsi="Symbol" w:hint="default"/>
      </w:rPr>
    </w:lvl>
    <w:lvl w:ilvl="1" w:tplc="08160003" w:tentative="1">
      <w:start w:val="1"/>
      <w:numFmt w:val="bullet"/>
      <w:lvlText w:val="o"/>
      <w:lvlJc w:val="left"/>
      <w:pPr>
        <w:ind w:left="2205" w:hanging="360"/>
      </w:pPr>
      <w:rPr>
        <w:rFonts w:ascii="Courier New" w:hAnsi="Courier New" w:cs="Courier New" w:hint="default"/>
      </w:rPr>
    </w:lvl>
    <w:lvl w:ilvl="2" w:tplc="08160005" w:tentative="1">
      <w:start w:val="1"/>
      <w:numFmt w:val="bullet"/>
      <w:lvlText w:val=""/>
      <w:lvlJc w:val="left"/>
      <w:pPr>
        <w:ind w:left="2925" w:hanging="360"/>
      </w:pPr>
      <w:rPr>
        <w:rFonts w:ascii="Wingdings" w:hAnsi="Wingdings" w:hint="default"/>
      </w:rPr>
    </w:lvl>
    <w:lvl w:ilvl="3" w:tplc="08160001" w:tentative="1">
      <w:start w:val="1"/>
      <w:numFmt w:val="bullet"/>
      <w:lvlText w:val=""/>
      <w:lvlJc w:val="left"/>
      <w:pPr>
        <w:ind w:left="3645" w:hanging="360"/>
      </w:pPr>
      <w:rPr>
        <w:rFonts w:ascii="Symbol" w:hAnsi="Symbol" w:hint="default"/>
      </w:rPr>
    </w:lvl>
    <w:lvl w:ilvl="4" w:tplc="08160003" w:tentative="1">
      <w:start w:val="1"/>
      <w:numFmt w:val="bullet"/>
      <w:lvlText w:val="o"/>
      <w:lvlJc w:val="left"/>
      <w:pPr>
        <w:ind w:left="4365" w:hanging="360"/>
      </w:pPr>
      <w:rPr>
        <w:rFonts w:ascii="Courier New" w:hAnsi="Courier New" w:cs="Courier New" w:hint="default"/>
      </w:rPr>
    </w:lvl>
    <w:lvl w:ilvl="5" w:tplc="08160005" w:tentative="1">
      <w:start w:val="1"/>
      <w:numFmt w:val="bullet"/>
      <w:lvlText w:val=""/>
      <w:lvlJc w:val="left"/>
      <w:pPr>
        <w:ind w:left="5085" w:hanging="360"/>
      </w:pPr>
      <w:rPr>
        <w:rFonts w:ascii="Wingdings" w:hAnsi="Wingdings" w:hint="default"/>
      </w:rPr>
    </w:lvl>
    <w:lvl w:ilvl="6" w:tplc="08160001" w:tentative="1">
      <w:start w:val="1"/>
      <w:numFmt w:val="bullet"/>
      <w:lvlText w:val=""/>
      <w:lvlJc w:val="left"/>
      <w:pPr>
        <w:ind w:left="5805" w:hanging="360"/>
      </w:pPr>
      <w:rPr>
        <w:rFonts w:ascii="Symbol" w:hAnsi="Symbol" w:hint="default"/>
      </w:rPr>
    </w:lvl>
    <w:lvl w:ilvl="7" w:tplc="08160003" w:tentative="1">
      <w:start w:val="1"/>
      <w:numFmt w:val="bullet"/>
      <w:lvlText w:val="o"/>
      <w:lvlJc w:val="left"/>
      <w:pPr>
        <w:ind w:left="6525" w:hanging="360"/>
      </w:pPr>
      <w:rPr>
        <w:rFonts w:ascii="Courier New" w:hAnsi="Courier New" w:cs="Courier New" w:hint="default"/>
      </w:rPr>
    </w:lvl>
    <w:lvl w:ilvl="8" w:tplc="08160005" w:tentative="1">
      <w:start w:val="1"/>
      <w:numFmt w:val="bullet"/>
      <w:lvlText w:val=""/>
      <w:lvlJc w:val="left"/>
      <w:pPr>
        <w:ind w:left="7245" w:hanging="360"/>
      </w:pPr>
      <w:rPr>
        <w:rFonts w:ascii="Wingdings" w:hAnsi="Wingdings" w:hint="default"/>
      </w:rPr>
    </w:lvl>
  </w:abstractNum>
  <w:abstractNum w:abstractNumId="2" w15:restartNumberingAfterBreak="0">
    <w:nsid w:val="7AA564DA"/>
    <w:multiLevelType w:val="hybridMultilevel"/>
    <w:tmpl w:val="941C9FDA"/>
    <w:lvl w:ilvl="0" w:tplc="08160001">
      <w:start w:val="1"/>
      <w:numFmt w:val="bullet"/>
      <w:lvlText w:val=""/>
      <w:lvlJc w:val="left"/>
      <w:pPr>
        <w:ind w:left="1428" w:hanging="360"/>
      </w:pPr>
      <w:rPr>
        <w:rFonts w:ascii="Symbol" w:hAnsi="Symbol" w:hint="default"/>
      </w:rPr>
    </w:lvl>
    <w:lvl w:ilvl="1" w:tplc="08160003" w:tentative="1">
      <w:start w:val="1"/>
      <w:numFmt w:val="bullet"/>
      <w:lvlText w:val="o"/>
      <w:lvlJc w:val="left"/>
      <w:pPr>
        <w:ind w:left="2148" w:hanging="360"/>
      </w:pPr>
      <w:rPr>
        <w:rFonts w:ascii="Courier New" w:hAnsi="Courier New" w:cs="Courier New" w:hint="default"/>
      </w:rPr>
    </w:lvl>
    <w:lvl w:ilvl="2" w:tplc="08160005" w:tentative="1">
      <w:start w:val="1"/>
      <w:numFmt w:val="bullet"/>
      <w:lvlText w:val=""/>
      <w:lvlJc w:val="left"/>
      <w:pPr>
        <w:ind w:left="2868" w:hanging="360"/>
      </w:pPr>
      <w:rPr>
        <w:rFonts w:ascii="Wingdings" w:hAnsi="Wingdings" w:hint="default"/>
      </w:rPr>
    </w:lvl>
    <w:lvl w:ilvl="3" w:tplc="08160001" w:tentative="1">
      <w:start w:val="1"/>
      <w:numFmt w:val="bullet"/>
      <w:lvlText w:val=""/>
      <w:lvlJc w:val="left"/>
      <w:pPr>
        <w:ind w:left="3588" w:hanging="360"/>
      </w:pPr>
      <w:rPr>
        <w:rFonts w:ascii="Symbol" w:hAnsi="Symbol" w:hint="default"/>
      </w:rPr>
    </w:lvl>
    <w:lvl w:ilvl="4" w:tplc="08160003" w:tentative="1">
      <w:start w:val="1"/>
      <w:numFmt w:val="bullet"/>
      <w:lvlText w:val="o"/>
      <w:lvlJc w:val="left"/>
      <w:pPr>
        <w:ind w:left="4308" w:hanging="360"/>
      </w:pPr>
      <w:rPr>
        <w:rFonts w:ascii="Courier New" w:hAnsi="Courier New" w:cs="Courier New" w:hint="default"/>
      </w:rPr>
    </w:lvl>
    <w:lvl w:ilvl="5" w:tplc="08160005" w:tentative="1">
      <w:start w:val="1"/>
      <w:numFmt w:val="bullet"/>
      <w:lvlText w:val=""/>
      <w:lvlJc w:val="left"/>
      <w:pPr>
        <w:ind w:left="5028" w:hanging="360"/>
      </w:pPr>
      <w:rPr>
        <w:rFonts w:ascii="Wingdings" w:hAnsi="Wingdings" w:hint="default"/>
      </w:rPr>
    </w:lvl>
    <w:lvl w:ilvl="6" w:tplc="08160001" w:tentative="1">
      <w:start w:val="1"/>
      <w:numFmt w:val="bullet"/>
      <w:lvlText w:val=""/>
      <w:lvlJc w:val="left"/>
      <w:pPr>
        <w:ind w:left="5748" w:hanging="360"/>
      </w:pPr>
      <w:rPr>
        <w:rFonts w:ascii="Symbol" w:hAnsi="Symbol" w:hint="default"/>
      </w:rPr>
    </w:lvl>
    <w:lvl w:ilvl="7" w:tplc="08160003" w:tentative="1">
      <w:start w:val="1"/>
      <w:numFmt w:val="bullet"/>
      <w:lvlText w:val="o"/>
      <w:lvlJc w:val="left"/>
      <w:pPr>
        <w:ind w:left="6468" w:hanging="360"/>
      </w:pPr>
      <w:rPr>
        <w:rFonts w:ascii="Courier New" w:hAnsi="Courier New" w:cs="Courier New" w:hint="default"/>
      </w:rPr>
    </w:lvl>
    <w:lvl w:ilvl="8" w:tplc="08160005" w:tentative="1">
      <w:start w:val="1"/>
      <w:numFmt w:val="bullet"/>
      <w:lvlText w:val=""/>
      <w:lvlJc w:val="left"/>
      <w:pPr>
        <w:ind w:left="7188"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61BD"/>
    <w:rsid w:val="001F61BD"/>
    <w:rsid w:val="00340B83"/>
    <w:rsid w:val="007F4AC5"/>
    <w:rsid w:val="00BB0D92"/>
    <w:rsid w:val="00D81A46"/>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E888A6-04D0-4E95-AE2F-A11B50A0D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D81A46"/>
    <w:pPr>
      <w:ind w:left="720"/>
      <w:contextualSpacing/>
    </w:pPr>
  </w:style>
  <w:style w:type="character" w:styleId="Hiperligao">
    <w:name w:val="Hyperlink"/>
    <w:basedOn w:val="Tipodeletrapredefinidodopargrafo"/>
    <w:uiPriority w:val="99"/>
    <w:unhideWhenUsed/>
    <w:rsid w:val="00D81A4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t.slideshare.net/infiasciencias/formacoes-litologicas" TargetMode="External"/><Relationship Id="rId5" Type="http://schemas.openxmlformats.org/officeDocument/2006/relationships/hyperlink" Target="http://www.ebah.pt/content/ABAAAAiOoAA/rochas-metamorficas?part=3" TargetMode="Externa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1</Pages>
  <Words>418</Words>
  <Characters>2261</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Sofia</dc:creator>
  <cp:keywords/>
  <dc:description/>
  <cp:lastModifiedBy>Sofia</cp:lastModifiedBy>
  <cp:revision>3</cp:revision>
  <dcterms:created xsi:type="dcterms:W3CDTF">2016-05-22T10:58:00Z</dcterms:created>
  <dcterms:modified xsi:type="dcterms:W3CDTF">2016-05-22T11:56:00Z</dcterms:modified>
</cp:coreProperties>
</file>